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26" w:rsidRPr="00477926" w:rsidRDefault="00477926" w:rsidP="00477926">
      <w:pPr>
        <w:rPr>
          <w:sz w:val="24"/>
          <w:szCs w:val="24"/>
        </w:rPr>
      </w:pPr>
      <w:r w:rsidRPr="00477926">
        <w:rPr>
          <w:sz w:val="24"/>
          <w:szCs w:val="24"/>
        </w:rPr>
        <w:t>References</w:t>
      </w:r>
      <w:bookmarkStart w:id="0" w:name="_GoBack"/>
      <w:bookmarkEnd w:id="0"/>
    </w:p>
    <w:p w:rsidR="00477926" w:rsidRPr="00477926" w:rsidRDefault="00477926" w:rsidP="00477926">
      <w:pPr>
        <w:rPr>
          <w:sz w:val="24"/>
          <w:szCs w:val="24"/>
        </w:rPr>
      </w:pPr>
    </w:p>
    <w:p w:rsidR="00477926" w:rsidRPr="00477926" w:rsidRDefault="00477926" w:rsidP="00477926">
      <w:pPr>
        <w:rPr>
          <w:sz w:val="24"/>
          <w:szCs w:val="24"/>
        </w:rPr>
      </w:pPr>
      <w:r w:rsidRPr="00477926">
        <w:rPr>
          <w:sz w:val="24"/>
          <w:szCs w:val="24"/>
        </w:rPr>
        <w:t>ACOG Management of post-term pregnancy. Washington (DC): American College of Obstetricians and Gynecologists Practice Bulletin Number 55 September, 2004.</w:t>
      </w:r>
    </w:p>
    <w:p w:rsidR="00477926" w:rsidRPr="00477926" w:rsidRDefault="00477926" w:rsidP="00477926">
      <w:pPr>
        <w:rPr>
          <w:sz w:val="24"/>
          <w:szCs w:val="24"/>
        </w:rPr>
      </w:pPr>
      <w:proofErr w:type="gramStart"/>
      <w:r w:rsidRPr="00477926">
        <w:rPr>
          <w:sz w:val="24"/>
          <w:szCs w:val="24"/>
        </w:rPr>
        <w:t>ACOG.</w:t>
      </w:r>
      <w:proofErr w:type="gramEnd"/>
      <w:r w:rsidRPr="00477926">
        <w:rPr>
          <w:sz w:val="24"/>
          <w:szCs w:val="24"/>
        </w:rPr>
        <w:t xml:space="preserve"> Clinical management guidelines for obstetricians-gynecologists: Induction of labor. American College of Obstetricians and Gynecologists Practice Bulletin Number 107 August, 2009.</w:t>
      </w:r>
    </w:p>
    <w:p w:rsidR="00477926" w:rsidRPr="00477926" w:rsidRDefault="00477926" w:rsidP="00477926">
      <w:pPr>
        <w:rPr>
          <w:sz w:val="24"/>
          <w:szCs w:val="24"/>
        </w:rPr>
      </w:pPr>
      <w:r w:rsidRPr="00477926">
        <w:rPr>
          <w:sz w:val="24"/>
          <w:szCs w:val="24"/>
        </w:rPr>
        <w:t xml:space="preserve">Bates E, Rouse D, Chapman V, Mann ML, Carlo W, </w:t>
      </w:r>
      <w:proofErr w:type="spellStart"/>
      <w:r w:rsidRPr="00477926">
        <w:rPr>
          <w:sz w:val="24"/>
          <w:szCs w:val="24"/>
        </w:rPr>
        <w:t>Tita</w:t>
      </w:r>
      <w:proofErr w:type="spellEnd"/>
      <w:r w:rsidRPr="00477926">
        <w:rPr>
          <w:sz w:val="24"/>
          <w:szCs w:val="24"/>
        </w:rPr>
        <w:t xml:space="preserve"> A (2009).  </w:t>
      </w:r>
      <w:proofErr w:type="gramStart"/>
      <w:r w:rsidRPr="00477926">
        <w:rPr>
          <w:sz w:val="24"/>
          <w:szCs w:val="24"/>
        </w:rPr>
        <w:t>Fetal lung maturity testing before 39 weeks and neonatal outcomes.</w:t>
      </w:r>
      <w:proofErr w:type="gramEnd"/>
      <w:r w:rsidRPr="00477926">
        <w:rPr>
          <w:sz w:val="24"/>
          <w:szCs w:val="24"/>
        </w:rPr>
        <w:t xml:space="preserve"> American Journal of Obstetrics &amp; Gynecology December; 201(6):S17.</w:t>
      </w:r>
    </w:p>
    <w:p w:rsidR="00477926" w:rsidRPr="00477926" w:rsidRDefault="00477926" w:rsidP="00477926">
      <w:pPr>
        <w:rPr>
          <w:sz w:val="24"/>
          <w:szCs w:val="24"/>
        </w:rPr>
      </w:pPr>
      <w:r w:rsidRPr="00477926">
        <w:rPr>
          <w:sz w:val="24"/>
          <w:szCs w:val="24"/>
        </w:rPr>
        <w:t xml:space="preserve">Clark SL, Miller DD, Belfort MA, et al. Neonatal and maternal outcomes associated with elective term delivery. Am J </w:t>
      </w:r>
      <w:proofErr w:type="spellStart"/>
      <w:r w:rsidRPr="00477926">
        <w:rPr>
          <w:sz w:val="24"/>
          <w:szCs w:val="24"/>
        </w:rPr>
        <w:t>Obstet</w:t>
      </w:r>
      <w:proofErr w:type="spellEnd"/>
      <w:r w:rsidRPr="00477926">
        <w:rPr>
          <w:sz w:val="24"/>
          <w:szCs w:val="24"/>
        </w:rPr>
        <w:t xml:space="preserve"> </w:t>
      </w:r>
      <w:proofErr w:type="spellStart"/>
      <w:r w:rsidRPr="00477926">
        <w:rPr>
          <w:sz w:val="24"/>
          <w:szCs w:val="24"/>
        </w:rPr>
        <w:t>Gyecol</w:t>
      </w:r>
      <w:proofErr w:type="spellEnd"/>
      <w:r w:rsidRPr="00477926">
        <w:rPr>
          <w:sz w:val="24"/>
          <w:szCs w:val="24"/>
        </w:rPr>
        <w:t xml:space="preserve"> 2009</w:t>
      </w:r>
      <w:proofErr w:type="gramStart"/>
      <w:r w:rsidRPr="00477926">
        <w:rPr>
          <w:sz w:val="24"/>
          <w:szCs w:val="24"/>
        </w:rPr>
        <w:t>;156e1</w:t>
      </w:r>
      <w:proofErr w:type="gramEnd"/>
      <w:r w:rsidRPr="00477926">
        <w:rPr>
          <w:sz w:val="24"/>
          <w:szCs w:val="24"/>
        </w:rPr>
        <w:t>-156e4.</w:t>
      </w:r>
    </w:p>
    <w:p w:rsidR="00477926" w:rsidRPr="00477926" w:rsidRDefault="00477926" w:rsidP="00477926">
      <w:pPr>
        <w:rPr>
          <w:sz w:val="24"/>
          <w:szCs w:val="24"/>
        </w:rPr>
      </w:pPr>
      <w:r w:rsidRPr="00477926">
        <w:rPr>
          <w:sz w:val="24"/>
          <w:szCs w:val="24"/>
        </w:rPr>
        <w:t xml:space="preserve">Davidoff, M.J., Dias, T., </w:t>
      </w:r>
      <w:proofErr w:type="spellStart"/>
      <w:r w:rsidRPr="00477926">
        <w:rPr>
          <w:sz w:val="24"/>
          <w:szCs w:val="24"/>
        </w:rPr>
        <w:t>Damus</w:t>
      </w:r>
      <w:proofErr w:type="spellEnd"/>
      <w:r w:rsidRPr="00477926">
        <w:rPr>
          <w:sz w:val="24"/>
          <w:szCs w:val="24"/>
        </w:rPr>
        <w:t xml:space="preserve">, K., Russell, R., </w:t>
      </w:r>
      <w:proofErr w:type="spellStart"/>
      <w:r w:rsidRPr="00477926">
        <w:rPr>
          <w:sz w:val="24"/>
          <w:szCs w:val="24"/>
        </w:rPr>
        <w:t>Bettegowda</w:t>
      </w:r>
      <w:proofErr w:type="spellEnd"/>
      <w:r w:rsidRPr="00477926">
        <w:rPr>
          <w:sz w:val="24"/>
          <w:szCs w:val="24"/>
        </w:rPr>
        <w:t>, V.R.</w:t>
      </w:r>
      <w:proofErr w:type="gramStart"/>
      <w:r w:rsidRPr="00477926">
        <w:rPr>
          <w:sz w:val="24"/>
          <w:szCs w:val="24"/>
        </w:rPr>
        <w:t>,  Dolan</w:t>
      </w:r>
      <w:proofErr w:type="gramEnd"/>
      <w:r w:rsidRPr="00477926">
        <w:rPr>
          <w:sz w:val="24"/>
          <w:szCs w:val="24"/>
        </w:rPr>
        <w:t xml:space="preserve">, S., Schwarz, R.H., Green, N.S., &amp; </w:t>
      </w:r>
      <w:proofErr w:type="spellStart"/>
      <w:r w:rsidRPr="00477926">
        <w:rPr>
          <w:sz w:val="24"/>
          <w:szCs w:val="24"/>
        </w:rPr>
        <w:t>Petrini</w:t>
      </w:r>
      <w:proofErr w:type="spellEnd"/>
      <w:r w:rsidRPr="00477926">
        <w:rPr>
          <w:sz w:val="24"/>
          <w:szCs w:val="24"/>
        </w:rPr>
        <w:t xml:space="preserve">, J. (2006). Changes in the gestational age distribution among U.S. singleton births: impact on rates of late preterm birth, 1992 to 2002.  Seminars in Perinatology, 30(1), 8-15.   </w:t>
      </w:r>
    </w:p>
    <w:p w:rsidR="00477926" w:rsidRPr="00477926" w:rsidRDefault="00477926" w:rsidP="00477926">
      <w:pPr>
        <w:rPr>
          <w:sz w:val="24"/>
          <w:szCs w:val="24"/>
        </w:rPr>
      </w:pPr>
      <w:proofErr w:type="spellStart"/>
      <w:r w:rsidRPr="00477926">
        <w:rPr>
          <w:sz w:val="24"/>
          <w:szCs w:val="24"/>
        </w:rPr>
        <w:t>Drillien</w:t>
      </w:r>
      <w:proofErr w:type="spellEnd"/>
      <w:r w:rsidRPr="00477926">
        <w:rPr>
          <w:sz w:val="24"/>
          <w:szCs w:val="24"/>
        </w:rPr>
        <w:t>, C.M</w:t>
      </w:r>
      <w:proofErr w:type="gramStart"/>
      <w:r w:rsidRPr="00477926">
        <w:rPr>
          <w:sz w:val="24"/>
          <w:szCs w:val="24"/>
        </w:rPr>
        <w:t>. .</w:t>
      </w:r>
      <w:proofErr w:type="gramEnd"/>
      <w:r w:rsidRPr="00477926">
        <w:rPr>
          <w:sz w:val="24"/>
          <w:szCs w:val="24"/>
        </w:rPr>
        <w:t xml:space="preserve">  </w:t>
      </w:r>
      <w:proofErr w:type="gramStart"/>
      <w:r w:rsidRPr="00477926">
        <w:rPr>
          <w:sz w:val="24"/>
          <w:szCs w:val="24"/>
        </w:rPr>
        <w:t>The low-birth-weight infants.</w:t>
      </w:r>
      <w:proofErr w:type="gramEnd"/>
      <w:r w:rsidRPr="00477926">
        <w:rPr>
          <w:sz w:val="24"/>
          <w:szCs w:val="24"/>
        </w:rPr>
        <w:t xml:space="preserve"> In: F. Cockburn and C.M. </w:t>
      </w:r>
      <w:proofErr w:type="spellStart"/>
      <w:r w:rsidRPr="00477926">
        <w:rPr>
          <w:sz w:val="24"/>
          <w:szCs w:val="24"/>
        </w:rPr>
        <w:t>Drillien</w:t>
      </w:r>
      <w:proofErr w:type="spellEnd"/>
      <w:r w:rsidRPr="00477926">
        <w:rPr>
          <w:sz w:val="24"/>
          <w:szCs w:val="24"/>
        </w:rPr>
        <w:t xml:space="preserve">, Editors, Neonatal Medicine, Blackwell Scientific Publications, </w:t>
      </w:r>
      <w:proofErr w:type="spellStart"/>
      <w:r w:rsidRPr="00477926">
        <w:rPr>
          <w:sz w:val="24"/>
          <w:szCs w:val="24"/>
        </w:rPr>
        <w:t>Osney</w:t>
      </w:r>
      <w:proofErr w:type="spellEnd"/>
      <w:r w:rsidRPr="00477926">
        <w:rPr>
          <w:sz w:val="24"/>
          <w:szCs w:val="24"/>
        </w:rPr>
        <w:t xml:space="preserve"> Mead, Australia (1974), pp. 51–61.</w:t>
      </w:r>
    </w:p>
    <w:p w:rsidR="00477926" w:rsidRPr="00477926" w:rsidRDefault="00477926" w:rsidP="00477926">
      <w:pPr>
        <w:rPr>
          <w:sz w:val="24"/>
          <w:szCs w:val="24"/>
        </w:rPr>
      </w:pPr>
      <w:r w:rsidRPr="00477926">
        <w:rPr>
          <w:sz w:val="24"/>
          <w:szCs w:val="24"/>
        </w:rPr>
        <w:t xml:space="preserve">Engle, W.A. (2006). </w:t>
      </w:r>
      <w:proofErr w:type="gramStart"/>
      <w:r w:rsidRPr="00477926">
        <w:rPr>
          <w:sz w:val="24"/>
          <w:szCs w:val="24"/>
        </w:rPr>
        <w:t>A recommendation for the definition of "late preterm" (near-term) and the birth weight-gestational age classification system.</w:t>
      </w:r>
      <w:proofErr w:type="gramEnd"/>
      <w:r w:rsidRPr="00477926">
        <w:rPr>
          <w:sz w:val="24"/>
          <w:szCs w:val="24"/>
        </w:rPr>
        <w:t xml:space="preserve"> Seminars in Perinatology, 30(1), 2-7.</w:t>
      </w:r>
    </w:p>
    <w:p w:rsidR="00477926" w:rsidRPr="00477926" w:rsidRDefault="00477926" w:rsidP="00477926">
      <w:pPr>
        <w:rPr>
          <w:sz w:val="24"/>
          <w:szCs w:val="24"/>
        </w:rPr>
      </w:pPr>
      <w:r w:rsidRPr="00477926">
        <w:rPr>
          <w:sz w:val="24"/>
          <w:szCs w:val="24"/>
        </w:rPr>
        <w:t xml:space="preserve">Fleischman, A.R.  (2011) “Can we Prevent Non-Medically Indicated Early Deliveries?” presented at the Midwest Business Group on Health Summit on Preventing Unnecessary Early Deliveries, June 22, 2011, Chicago, Illinois. </w:t>
      </w:r>
      <w:proofErr w:type="gramStart"/>
      <w:r w:rsidRPr="00477926">
        <w:rPr>
          <w:sz w:val="24"/>
          <w:szCs w:val="24"/>
        </w:rPr>
        <w:t>Accessed from http://www.hhco.org/ November 21, 2011.</w:t>
      </w:r>
      <w:proofErr w:type="gramEnd"/>
    </w:p>
    <w:p w:rsidR="00477926" w:rsidRPr="00477926" w:rsidRDefault="00477926" w:rsidP="00477926">
      <w:pPr>
        <w:rPr>
          <w:sz w:val="24"/>
          <w:szCs w:val="24"/>
        </w:rPr>
      </w:pPr>
      <w:proofErr w:type="gramStart"/>
      <w:r w:rsidRPr="00477926">
        <w:rPr>
          <w:sz w:val="24"/>
          <w:szCs w:val="24"/>
        </w:rPr>
        <w:t xml:space="preserve">Fleischman, A.R., </w:t>
      </w:r>
      <w:proofErr w:type="spellStart"/>
      <w:r w:rsidRPr="00477926">
        <w:rPr>
          <w:sz w:val="24"/>
          <w:szCs w:val="24"/>
        </w:rPr>
        <w:t>Oinuma</w:t>
      </w:r>
      <w:proofErr w:type="spellEnd"/>
      <w:r w:rsidRPr="00477926">
        <w:rPr>
          <w:sz w:val="24"/>
          <w:szCs w:val="24"/>
        </w:rPr>
        <w:t>, M, &amp; Clark, Steven (2010).</w:t>
      </w:r>
      <w:proofErr w:type="gramEnd"/>
      <w:r w:rsidRPr="00477926">
        <w:rPr>
          <w:sz w:val="24"/>
          <w:szCs w:val="24"/>
        </w:rPr>
        <w:t xml:space="preserve"> </w:t>
      </w:r>
      <w:proofErr w:type="gramStart"/>
      <w:r w:rsidRPr="00477926">
        <w:rPr>
          <w:sz w:val="24"/>
          <w:szCs w:val="24"/>
        </w:rPr>
        <w:t>Obstetrics &amp; Gynecology.</w:t>
      </w:r>
      <w:proofErr w:type="gramEnd"/>
      <w:r w:rsidRPr="00477926">
        <w:rPr>
          <w:sz w:val="24"/>
          <w:szCs w:val="24"/>
        </w:rPr>
        <w:t xml:space="preserve">  </w:t>
      </w:r>
      <w:proofErr w:type="gramStart"/>
      <w:r w:rsidRPr="00477926">
        <w:rPr>
          <w:sz w:val="24"/>
          <w:szCs w:val="24"/>
        </w:rPr>
        <w:t>Rethinking the definition of “term pregnancy.”</w:t>
      </w:r>
      <w:proofErr w:type="gramEnd"/>
      <w:r w:rsidRPr="00477926">
        <w:rPr>
          <w:sz w:val="24"/>
          <w:szCs w:val="24"/>
        </w:rPr>
        <w:t xml:space="preserve">  116(1) 136-139. </w:t>
      </w:r>
    </w:p>
    <w:p w:rsidR="00477926" w:rsidRPr="00477926" w:rsidRDefault="00477926" w:rsidP="00477926">
      <w:pPr>
        <w:rPr>
          <w:sz w:val="24"/>
          <w:szCs w:val="24"/>
        </w:rPr>
      </w:pPr>
      <w:proofErr w:type="spellStart"/>
      <w:proofErr w:type="gramStart"/>
      <w:r w:rsidRPr="00477926">
        <w:rPr>
          <w:sz w:val="24"/>
          <w:szCs w:val="24"/>
        </w:rPr>
        <w:t>Madar</w:t>
      </w:r>
      <w:proofErr w:type="spellEnd"/>
      <w:r w:rsidRPr="00477926">
        <w:rPr>
          <w:sz w:val="24"/>
          <w:szCs w:val="24"/>
        </w:rPr>
        <w:t xml:space="preserve"> J, Richmond S, Hey E. Surfactant-deficient respiratory distress after elective delivery at </w:t>
      </w:r>
      <w:proofErr w:type="spellStart"/>
      <w:r w:rsidRPr="00477926">
        <w:rPr>
          <w:sz w:val="24"/>
          <w:szCs w:val="24"/>
        </w:rPr>
        <w:t>ʻtermʼ</w:t>
      </w:r>
      <w:proofErr w:type="spellEnd"/>
      <w:r w:rsidRPr="00477926">
        <w:rPr>
          <w:sz w:val="24"/>
          <w:szCs w:val="24"/>
        </w:rPr>
        <w:t>.</w:t>
      </w:r>
      <w:proofErr w:type="gramEnd"/>
      <w:r w:rsidRPr="00477926">
        <w:rPr>
          <w:sz w:val="24"/>
          <w:szCs w:val="24"/>
        </w:rPr>
        <w:t xml:space="preserve"> Act </w:t>
      </w:r>
      <w:proofErr w:type="spellStart"/>
      <w:r w:rsidRPr="00477926">
        <w:rPr>
          <w:sz w:val="24"/>
          <w:szCs w:val="24"/>
        </w:rPr>
        <w:t>Peadiatr</w:t>
      </w:r>
      <w:proofErr w:type="spellEnd"/>
      <w:r w:rsidRPr="00477926">
        <w:rPr>
          <w:sz w:val="24"/>
          <w:szCs w:val="24"/>
        </w:rPr>
        <w:t xml:space="preserve"> 1999</w:t>
      </w:r>
      <w:proofErr w:type="gramStart"/>
      <w:r w:rsidRPr="00477926">
        <w:rPr>
          <w:sz w:val="24"/>
          <w:szCs w:val="24"/>
        </w:rPr>
        <w:t>;88:1244</w:t>
      </w:r>
      <w:proofErr w:type="gramEnd"/>
      <w:r w:rsidRPr="00477926">
        <w:rPr>
          <w:sz w:val="24"/>
          <w:szCs w:val="24"/>
        </w:rPr>
        <w:t>-8.</w:t>
      </w:r>
    </w:p>
    <w:p w:rsidR="00477926" w:rsidRPr="00477926" w:rsidRDefault="00477926" w:rsidP="00477926">
      <w:pPr>
        <w:rPr>
          <w:sz w:val="24"/>
          <w:szCs w:val="24"/>
        </w:rPr>
      </w:pPr>
      <w:r w:rsidRPr="00477926">
        <w:rPr>
          <w:sz w:val="24"/>
          <w:szCs w:val="24"/>
        </w:rPr>
        <w:t xml:space="preserve">Main E, </w:t>
      </w:r>
      <w:proofErr w:type="spellStart"/>
      <w:r w:rsidRPr="00477926">
        <w:rPr>
          <w:sz w:val="24"/>
          <w:szCs w:val="24"/>
        </w:rPr>
        <w:t>Oshiro</w:t>
      </w:r>
      <w:proofErr w:type="spellEnd"/>
      <w:r w:rsidRPr="00477926">
        <w:rPr>
          <w:sz w:val="24"/>
          <w:szCs w:val="24"/>
        </w:rPr>
        <w:t xml:space="preserve"> B, </w:t>
      </w:r>
      <w:proofErr w:type="spellStart"/>
      <w:r w:rsidRPr="00477926">
        <w:rPr>
          <w:sz w:val="24"/>
          <w:szCs w:val="24"/>
        </w:rPr>
        <w:t>Chagolla</w:t>
      </w:r>
      <w:proofErr w:type="spellEnd"/>
      <w:r w:rsidRPr="00477926">
        <w:rPr>
          <w:sz w:val="24"/>
          <w:szCs w:val="24"/>
        </w:rPr>
        <w:t xml:space="preserve"> B, Bingham D, Dang-</w:t>
      </w:r>
      <w:proofErr w:type="spellStart"/>
      <w:r w:rsidRPr="00477926">
        <w:rPr>
          <w:sz w:val="24"/>
          <w:szCs w:val="24"/>
        </w:rPr>
        <w:t>Kilduff</w:t>
      </w:r>
      <w:proofErr w:type="spellEnd"/>
      <w:r w:rsidRPr="00477926">
        <w:rPr>
          <w:sz w:val="24"/>
          <w:szCs w:val="24"/>
        </w:rPr>
        <w:t xml:space="preserve"> L, and </w:t>
      </w:r>
      <w:proofErr w:type="spellStart"/>
      <w:r w:rsidRPr="00477926">
        <w:rPr>
          <w:sz w:val="24"/>
          <w:szCs w:val="24"/>
        </w:rPr>
        <w:t>Kowalewski</w:t>
      </w:r>
      <w:proofErr w:type="spellEnd"/>
      <w:r w:rsidRPr="00477926">
        <w:rPr>
          <w:sz w:val="24"/>
          <w:szCs w:val="24"/>
        </w:rPr>
        <w:t xml:space="preserve"> L. Elimination of Non-medically Indicated (Elective) Deliveries Before 39 Weeks Gestational Age. (California Maternal Quality Care Collaborative Toolkit to Transform Maternity Care) Developed under contract #08-</w:t>
      </w:r>
      <w:r w:rsidRPr="00477926">
        <w:rPr>
          <w:sz w:val="24"/>
          <w:szCs w:val="24"/>
        </w:rPr>
        <w:lastRenderedPageBreak/>
        <w:t>85012 with the California Department of Public Health; Maternal, Child and Adolescent Health Division; First edition published by March of Dimes, July 2010.</w:t>
      </w:r>
    </w:p>
    <w:p w:rsidR="00477926" w:rsidRPr="00477926" w:rsidRDefault="00477926" w:rsidP="00477926">
      <w:pPr>
        <w:rPr>
          <w:sz w:val="24"/>
          <w:szCs w:val="24"/>
        </w:rPr>
      </w:pPr>
      <w:proofErr w:type="spellStart"/>
      <w:proofErr w:type="gramStart"/>
      <w:r w:rsidRPr="00477926">
        <w:rPr>
          <w:sz w:val="24"/>
          <w:szCs w:val="24"/>
        </w:rPr>
        <w:t>Mandruzatto</w:t>
      </w:r>
      <w:proofErr w:type="spellEnd"/>
      <w:r w:rsidRPr="00477926">
        <w:rPr>
          <w:sz w:val="24"/>
          <w:szCs w:val="24"/>
        </w:rPr>
        <w:t xml:space="preserve"> et Al., (2010).</w:t>
      </w:r>
      <w:proofErr w:type="gramEnd"/>
      <w:r w:rsidRPr="00477926">
        <w:rPr>
          <w:sz w:val="24"/>
          <w:szCs w:val="24"/>
        </w:rPr>
        <w:t xml:space="preserve">  </w:t>
      </w:r>
      <w:proofErr w:type="gramStart"/>
      <w:r w:rsidRPr="00477926">
        <w:rPr>
          <w:sz w:val="24"/>
          <w:szCs w:val="24"/>
        </w:rPr>
        <w:t>Guidelines for the management of postterm pregnancy.</w:t>
      </w:r>
      <w:proofErr w:type="gramEnd"/>
      <w:r w:rsidRPr="00477926">
        <w:rPr>
          <w:sz w:val="24"/>
          <w:szCs w:val="24"/>
        </w:rPr>
        <w:t xml:space="preserve">  </w:t>
      </w:r>
      <w:proofErr w:type="gramStart"/>
      <w:r w:rsidRPr="00477926">
        <w:rPr>
          <w:sz w:val="24"/>
          <w:szCs w:val="24"/>
        </w:rPr>
        <w:t>Journal of Perinatal Medicine.</w:t>
      </w:r>
      <w:proofErr w:type="gramEnd"/>
      <w:r w:rsidRPr="00477926">
        <w:rPr>
          <w:sz w:val="24"/>
          <w:szCs w:val="24"/>
        </w:rPr>
        <w:t xml:space="preserve">  38(2) 111-119.   </w:t>
      </w:r>
    </w:p>
    <w:p w:rsidR="00477926" w:rsidRPr="00477926" w:rsidRDefault="00477926" w:rsidP="00477926">
      <w:pPr>
        <w:rPr>
          <w:sz w:val="24"/>
          <w:szCs w:val="24"/>
        </w:rPr>
      </w:pPr>
      <w:r w:rsidRPr="00477926">
        <w:rPr>
          <w:sz w:val="24"/>
          <w:szCs w:val="24"/>
        </w:rPr>
        <w:t xml:space="preserve">Morrison JJ, </w:t>
      </w:r>
      <w:proofErr w:type="spellStart"/>
      <w:r w:rsidRPr="00477926">
        <w:rPr>
          <w:sz w:val="24"/>
          <w:szCs w:val="24"/>
        </w:rPr>
        <w:t>Rennie</w:t>
      </w:r>
      <w:proofErr w:type="spellEnd"/>
      <w:r w:rsidRPr="00477926">
        <w:rPr>
          <w:sz w:val="24"/>
          <w:szCs w:val="24"/>
        </w:rPr>
        <w:t xml:space="preserve"> JM, Milton PJ. Neonatal respiratory morbidity and mode of delivery at term: influence of timing of elective caesarean section. </w:t>
      </w:r>
      <w:proofErr w:type="gramStart"/>
      <w:r w:rsidRPr="00477926">
        <w:rPr>
          <w:sz w:val="24"/>
          <w:szCs w:val="24"/>
        </w:rPr>
        <w:t>BJOG.</w:t>
      </w:r>
      <w:proofErr w:type="gramEnd"/>
      <w:r w:rsidRPr="00477926">
        <w:rPr>
          <w:sz w:val="24"/>
          <w:szCs w:val="24"/>
        </w:rPr>
        <w:t xml:space="preserve"> 1995</w:t>
      </w:r>
      <w:proofErr w:type="gramStart"/>
      <w:r w:rsidRPr="00477926">
        <w:rPr>
          <w:sz w:val="24"/>
          <w:szCs w:val="24"/>
        </w:rPr>
        <w:t>;102:101</w:t>
      </w:r>
      <w:proofErr w:type="gramEnd"/>
      <w:r w:rsidRPr="00477926">
        <w:rPr>
          <w:sz w:val="24"/>
          <w:szCs w:val="24"/>
        </w:rPr>
        <w:t>-106.</w:t>
      </w:r>
    </w:p>
    <w:p w:rsidR="00477926" w:rsidRPr="00477926" w:rsidRDefault="00477926" w:rsidP="00477926">
      <w:pPr>
        <w:rPr>
          <w:sz w:val="24"/>
          <w:szCs w:val="24"/>
        </w:rPr>
      </w:pPr>
      <w:r w:rsidRPr="00477926">
        <w:rPr>
          <w:sz w:val="24"/>
          <w:szCs w:val="24"/>
        </w:rPr>
        <w:t xml:space="preserve">Simpson KR, Newman G and </w:t>
      </w:r>
      <w:proofErr w:type="spellStart"/>
      <w:r w:rsidRPr="00477926">
        <w:rPr>
          <w:sz w:val="24"/>
          <w:szCs w:val="24"/>
        </w:rPr>
        <w:t>Chirino</w:t>
      </w:r>
      <w:proofErr w:type="spellEnd"/>
      <w:r w:rsidRPr="00477926">
        <w:rPr>
          <w:sz w:val="24"/>
          <w:szCs w:val="24"/>
        </w:rPr>
        <w:t xml:space="preserve"> OR.  </w:t>
      </w:r>
      <w:proofErr w:type="gramStart"/>
      <w:r w:rsidRPr="00477926">
        <w:rPr>
          <w:sz w:val="24"/>
          <w:szCs w:val="24"/>
        </w:rPr>
        <w:t>Patient Education to Reduce Elective Inductions.</w:t>
      </w:r>
      <w:proofErr w:type="gramEnd"/>
      <w:r w:rsidRPr="00477926">
        <w:rPr>
          <w:sz w:val="24"/>
          <w:szCs w:val="24"/>
        </w:rPr>
        <w:t xml:space="preserve">  </w:t>
      </w:r>
      <w:proofErr w:type="gramStart"/>
      <w:r w:rsidRPr="00477926">
        <w:rPr>
          <w:sz w:val="24"/>
          <w:szCs w:val="24"/>
        </w:rPr>
        <w:t>Maternal Child Nursing Journal.</w:t>
      </w:r>
      <w:proofErr w:type="gramEnd"/>
      <w:r w:rsidRPr="00477926">
        <w:rPr>
          <w:sz w:val="24"/>
          <w:szCs w:val="24"/>
        </w:rPr>
        <w:t xml:space="preserve">  Vol. 35(4): 188-194, July/August 2010.</w:t>
      </w:r>
    </w:p>
    <w:p w:rsidR="002C0F4D" w:rsidRPr="00477926" w:rsidRDefault="00477926" w:rsidP="00477926">
      <w:pPr>
        <w:rPr>
          <w:sz w:val="24"/>
          <w:szCs w:val="24"/>
        </w:rPr>
      </w:pPr>
      <w:proofErr w:type="spellStart"/>
      <w:proofErr w:type="gramStart"/>
      <w:r w:rsidRPr="00477926">
        <w:rPr>
          <w:sz w:val="24"/>
          <w:szCs w:val="24"/>
        </w:rPr>
        <w:t>Tita</w:t>
      </w:r>
      <w:proofErr w:type="spellEnd"/>
      <w:r w:rsidRPr="00477926">
        <w:rPr>
          <w:sz w:val="24"/>
          <w:szCs w:val="24"/>
        </w:rPr>
        <w:t xml:space="preserve"> ATN, Landon MB, </w:t>
      </w:r>
      <w:proofErr w:type="spellStart"/>
      <w:r w:rsidRPr="00477926">
        <w:rPr>
          <w:sz w:val="24"/>
          <w:szCs w:val="24"/>
        </w:rPr>
        <w:t>Spong</w:t>
      </w:r>
      <w:proofErr w:type="spellEnd"/>
      <w:r w:rsidRPr="00477926">
        <w:rPr>
          <w:sz w:val="24"/>
          <w:szCs w:val="24"/>
        </w:rPr>
        <w:t xml:space="preserve"> CY, et al. Timing of elective repeat cesarean deliveries and neonatal outcomes.</w:t>
      </w:r>
      <w:proofErr w:type="gramEnd"/>
      <w:r w:rsidRPr="00477926">
        <w:rPr>
          <w:sz w:val="24"/>
          <w:szCs w:val="24"/>
        </w:rPr>
        <w:t xml:space="preserve"> New </w:t>
      </w:r>
      <w:proofErr w:type="spellStart"/>
      <w:r w:rsidRPr="00477926">
        <w:rPr>
          <w:sz w:val="24"/>
          <w:szCs w:val="24"/>
        </w:rPr>
        <w:t>Engl</w:t>
      </w:r>
      <w:proofErr w:type="spellEnd"/>
      <w:r w:rsidRPr="00477926">
        <w:rPr>
          <w:sz w:val="24"/>
          <w:szCs w:val="24"/>
        </w:rPr>
        <w:t xml:space="preserve"> J Med 2009</w:t>
      </w:r>
      <w:proofErr w:type="gramStart"/>
      <w:r w:rsidRPr="00477926">
        <w:rPr>
          <w:sz w:val="24"/>
          <w:szCs w:val="24"/>
        </w:rPr>
        <w:t>;306</w:t>
      </w:r>
      <w:proofErr w:type="gramEnd"/>
      <w:r w:rsidRPr="00477926">
        <w:rPr>
          <w:sz w:val="24"/>
          <w:szCs w:val="24"/>
        </w:rPr>
        <w:t>(2):111-120.</w:t>
      </w:r>
    </w:p>
    <w:sectPr w:rsidR="002C0F4D" w:rsidRPr="00477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26"/>
    <w:rsid w:val="002C0F4D"/>
    <w:rsid w:val="0047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>P2P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Kimmelin Hull</dc:creator>
  <cp:lastModifiedBy>Kimmelin Hull</cp:lastModifiedBy>
  <cp:revision>1</cp:revision>
  <dcterms:created xsi:type="dcterms:W3CDTF">2011-12-21T19:09:00Z</dcterms:created>
  <dcterms:modified xsi:type="dcterms:W3CDTF">2011-12-21T19:09:00Z</dcterms:modified>
</cp:coreProperties>
</file>